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1E6C" w14:textId="7FCC173C" w:rsidR="00454F0B" w:rsidRPr="00716220" w:rsidRDefault="00454F0B" w:rsidP="00454F0B">
      <w:pPr>
        <w:pStyle w:val="Header"/>
        <w:rPr>
          <w:rFonts w:ascii="Bradley Hand" w:hAnsi="Bradley Hand" w:cs="Aharoni"/>
          <w:b/>
          <w:bCs/>
          <w:sz w:val="22"/>
          <w:szCs w:val="22"/>
          <w:lang w:val="en-US"/>
        </w:rPr>
      </w:pPr>
      <w:r w:rsidRPr="00716220">
        <w:rPr>
          <w:rFonts w:ascii="Bradley Hand" w:hAnsi="Bradley Hand" w:cs="Aharoni"/>
          <w:b/>
          <w:bCs/>
          <w:sz w:val="36"/>
          <w:szCs w:val="36"/>
          <w:lang w:val="en-US"/>
        </w:rPr>
        <w:t>MONDAY MENU</w:t>
      </w:r>
    </w:p>
    <w:p w14:paraId="3A9E329A" w14:textId="485D5AF7" w:rsidR="00691D87" w:rsidRPr="00716220" w:rsidRDefault="00691D87" w:rsidP="00497B2D">
      <w:pPr>
        <w:pStyle w:val="Header"/>
        <w:rPr>
          <w:rFonts w:ascii="Bradley Hand" w:hAnsi="Bradley Hand" w:cs="Aharoni"/>
          <w:b/>
          <w:bCs/>
          <w:sz w:val="36"/>
          <w:szCs w:val="36"/>
          <w:lang w:val="en-US"/>
        </w:rPr>
      </w:pPr>
      <w:r w:rsidRPr="00716220">
        <w:rPr>
          <w:rFonts w:ascii="Bradley Hand" w:hAnsi="Bradley Hand" w:cs="Aharoni"/>
          <w:b/>
          <w:bCs/>
          <w:sz w:val="36"/>
          <w:szCs w:val="36"/>
          <w:lang w:val="en-US"/>
        </w:rPr>
        <w:t>Breakfast/sandwiches &amp; light bites</w:t>
      </w:r>
    </w:p>
    <w:p w14:paraId="1D6414A9" w14:textId="6D4F4913" w:rsidR="00497B2D" w:rsidRPr="00716220" w:rsidRDefault="00497B2D" w:rsidP="00497B2D">
      <w:pPr>
        <w:pStyle w:val="Header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Aharoni"/>
          <w:b/>
          <w:bCs/>
          <w:sz w:val="22"/>
          <w:szCs w:val="22"/>
          <w:lang w:val="en-US"/>
        </w:rPr>
        <w:t xml:space="preserve">9:00AM – 2:00PM                               </w:t>
      </w:r>
    </w:p>
    <w:p w14:paraId="08C6BC2D" w14:textId="49AA426B" w:rsidR="00691D87" w:rsidRPr="00716220" w:rsidRDefault="00691D87" w:rsidP="00497B2D">
      <w:pPr>
        <w:rPr>
          <w:rFonts w:ascii="Bradley Hand" w:hAnsi="Bradley Hand"/>
          <w:sz w:val="23"/>
          <w:szCs w:val="23"/>
        </w:rPr>
      </w:pPr>
      <w:r w:rsidRPr="00716220">
        <w:rPr>
          <w:rFonts w:ascii="Bradley Hand" w:hAnsi="Bradley Hand" w:cs="Aharon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25441" wp14:editId="59CFDE1E">
                <wp:simplePos x="0" y="0"/>
                <wp:positionH relativeFrom="column">
                  <wp:posOffset>-122555</wp:posOffset>
                </wp:positionH>
                <wp:positionV relativeFrom="paragraph">
                  <wp:posOffset>149364</wp:posOffset>
                </wp:positionV>
                <wp:extent cx="6840415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9682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11.75pt" to="528.9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2DB754E8" w14:textId="237F4FBF" w:rsidR="00691D87" w:rsidRPr="00716220" w:rsidRDefault="00691D87" w:rsidP="00497B2D">
      <w:pPr>
        <w:rPr>
          <w:rFonts w:ascii="Bradley Hand" w:hAnsi="Bradley Hand"/>
          <w:sz w:val="23"/>
          <w:szCs w:val="23"/>
        </w:rPr>
      </w:pPr>
    </w:p>
    <w:p w14:paraId="0AA9C6D7" w14:textId="4D02F4D6" w:rsidR="00497B2D" w:rsidRPr="00716220" w:rsidRDefault="00497B2D" w:rsidP="00497B2D">
      <w:pPr>
        <w:rPr>
          <w:rFonts w:ascii="Bradley Hand" w:hAnsi="Bradley Hand"/>
        </w:rPr>
      </w:pPr>
      <w:r w:rsidRPr="00716220">
        <w:rPr>
          <w:rFonts w:ascii="Bradley Hand" w:hAnsi="Bradley Hand"/>
        </w:rPr>
        <w:t xml:space="preserve">Old Bakery Breakfast- a choice of locally sourced free range eggs any style with a side of white, granary or sourdough toast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>
        <w:rPr>
          <w:rFonts w:ascii="Bradley Hand" w:hAnsi="Bradley Hand" w:cs="Times New Roman"/>
          <w:color w:val="000000"/>
        </w:rPr>
        <w:t xml:space="preserve"> . .</w:t>
      </w:r>
      <w:r w:rsidRPr="00716220">
        <w:rPr>
          <w:rFonts w:ascii="Bradley Hand" w:hAnsi="Bradley Hand" w:cs="Times New Roman"/>
          <w:color w:val="000000"/>
        </w:rPr>
        <w:t>14</w:t>
      </w:r>
    </w:p>
    <w:p w14:paraId="2E3DE45F" w14:textId="48B7FD95" w:rsidR="00497B2D" w:rsidRPr="00716220" w:rsidRDefault="00497B2D" w:rsidP="00497B2D">
      <w:pPr>
        <w:rPr>
          <w:rFonts w:ascii="Bradley Hand" w:hAnsi="Bradley Hand" w:cs="Times New Roman"/>
          <w:b/>
          <w:bCs/>
          <w:color w:val="000000"/>
        </w:rPr>
      </w:pPr>
      <w:r w:rsidRPr="00716220">
        <w:rPr>
          <w:rFonts w:ascii="Bradley Hand" w:hAnsi="Bradley Hand" w:cs="Times New Roman"/>
          <w:b/>
          <w:bCs/>
          <w:color w:val="000000"/>
        </w:rPr>
        <w:t>served with a JC Sausage, Smoked Back Bacon, Cherry Tomatoes, Sauteed Mushrooms</w:t>
      </w:r>
    </w:p>
    <w:p w14:paraId="176EE82E" w14:textId="77777777" w:rsidR="00497B2D" w:rsidRPr="00716220" w:rsidRDefault="00497B2D" w:rsidP="00497B2D">
      <w:pPr>
        <w:rPr>
          <w:rFonts w:ascii="Bradley Hand" w:hAnsi="Bradley Hand" w:cs="Times New Roman"/>
          <w:color w:val="000000"/>
        </w:rPr>
      </w:pPr>
    </w:p>
    <w:p w14:paraId="702B7FBB" w14:textId="77777777" w:rsidR="00716220" w:rsidRPr="00716220" w:rsidRDefault="00716220" w:rsidP="00497B2D">
      <w:pPr>
        <w:rPr>
          <w:rFonts w:ascii="Bradley Hand" w:hAnsi="Bradley Hand" w:cs="Times New Roman"/>
          <w:color w:val="000000"/>
        </w:rPr>
      </w:pPr>
    </w:p>
    <w:p w14:paraId="14CDF41F" w14:textId="51E934E1" w:rsidR="00497B2D" w:rsidRPr="00716220" w:rsidRDefault="00497B2D" w:rsidP="00497B2D">
      <w:pPr>
        <w:rPr>
          <w:rFonts w:ascii="Bradley Hand" w:hAnsi="Bradley Hand"/>
        </w:rPr>
      </w:pPr>
      <w:r w:rsidRPr="00716220">
        <w:rPr>
          <w:rFonts w:ascii="Bradley Hand" w:hAnsi="Bradley Hand" w:cs="Times New Roman"/>
          <w:color w:val="000000"/>
        </w:rPr>
        <w:t xml:space="preserve">Veggie Breakfast- </w:t>
      </w:r>
      <w:r w:rsidRPr="00716220">
        <w:rPr>
          <w:rFonts w:ascii="Bradley Hand" w:hAnsi="Bradley Hand"/>
        </w:rPr>
        <w:t xml:space="preserve">a choice of locally sourced free range eggs any style with a side of white, granary or sourdough toast (V) . . . . . . .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>. . . . . .</w:t>
      </w:r>
      <w:r w:rsidR="00716220" w:rsidRPr="00716220">
        <w:rPr>
          <w:rFonts w:ascii="Bradley Hand" w:hAnsi="Bradley Hand"/>
        </w:rPr>
        <w:t xml:space="preserve"> </w:t>
      </w:r>
      <w:r w:rsidR="00716220" w:rsidRPr="00716220">
        <w:rPr>
          <w:rFonts w:ascii="Bradley Hand" w:hAnsi="Bradley Hand"/>
        </w:rPr>
        <w:t xml:space="preserve">. </w:t>
      </w:r>
      <w:r w:rsidR="00716220" w:rsidRPr="00716220">
        <w:rPr>
          <w:rFonts w:ascii="Bradley Hand" w:hAnsi="Bradley Hand" w:cs="Times New Roman"/>
          <w:color w:val="000000"/>
        </w:rPr>
        <w:t xml:space="preserve">. . . . . </w:t>
      </w:r>
      <w:r w:rsidRPr="00716220">
        <w:rPr>
          <w:rFonts w:ascii="Bradley Hand" w:hAnsi="Bradley Hand"/>
        </w:rPr>
        <w:t>1</w:t>
      </w:r>
      <w:r w:rsidR="00716220">
        <w:rPr>
          <w:rFonts w:ascii="Bradley Hand" w:hAnsi="Bradley Hand"/>
        </w:rPr>
        <w:t>4</w:t>
      </w:r>
    </w:p>
    <w:p w14:paraId="3C1B00B6" w14:textId="5B233B83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 xml:space="preserve">served with Avocado, Sauteed Mushrooms, Wilted Spinach, Cherry Tomatoes &amp; baked beans  (vegan without the eggs!) </w:t>
      </w:r>
    </w:p>
    <w:p w14:paraId="41C7E7B4" w14:textId="5B0CFC95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 xml:space="preserve">+Halloumi (2) </w:t>
      </w:r>
    </w:p>
    <w:p w14:paraId="2D10C56D" w14:textId="77777777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</w:p>
    <w:p w14:paraId="7772A2B0" w14:textId="524C59A5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color w:val="000000"/>
        </w:rPr>
        <w:t>No Carbs Breakfast . . . . . . . . . . . . . . . . . . . . . . . . . . . . . . . . . . . . . . . . . . . . . . . . . . . . . . . . . . . . . . . .</w:t>
      </w:r>
      <w:r w:rsidR="00716220">
        <w:rPr>
          <w:rFonts w:ascii="Bradley Hand" w:hAnsi="Bradley Hand" w:cs="Chalkboard SE"/>
          <w:color w:val="000000"/>
        </w:rPr>
        <w:t xml:space="preserve"> </w:t>
      </w:r>
      <w:r w:rsidRPr="00716220">
        <w:rPr>
          <w:rFonts w:ascii="Bradley Hand" w:hAnsi="Bradley Hand" w:cs="Chalkboard SE"/>
          <w:color w:val="000000"/>
        </w:rPr>
        <w:t xml:space="preserve">.10  </w:t>
      </w:r>
    </w:p>
    <w:p w14:paraId="18D39F08" w14:textId="7A2CAED8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>Poached, scrambled or Fried eggs with two rashers of smoked back bacon and pan fried cherry tomatoes OR avocado (£1ex)</w:t>
      </w:r>
    </w:p>
    <w:p w14:paraId="0988AD48" w14:textId="16718F77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</w:p>
    <w:p w14:paraId="5B6C5F8C" w14:textId="2BBA9023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color w:val="000000"/>
        </w:rPr>
        <w:t xml:space="preserve">Sauteed mushrooms and wilted spinach on sourdough toast (V)(VG). . . . . . . . . . . . . . . . . . . . . . . </w:t>
      </w:r>
      <w:r w:rsidR="00716220">
        <w:rPr>
          <w:rFonts w:ascii="Bradley Hand" w:hAnsi="Bradley Hand" w:cs="Chalkboard SE"/>
          <w:color w:val="000000"/>
        </w:rPr>
        <w:t xml:space="preserve">. </w:t>
      </w:r>
      <w:r w:rsidRPr="00716220">
        <w:rPr>
          <w:rFonts w:ascii="Bradley Hand" w:hAnsi="Bradley Hand" w:cs="Chalkboard SE"/>
          <w:color w:val="000000"/>
        </w:rPr>
        <w:t>10</w:t>
      </w:r>
    </w:p>
    <w:p w14:paraId="709A7072" w14:textId="32E579E2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36"/>
          <w:szCs w:val="36"/>
        </w:rPr>
      </w:pPr>
    </w:p>
    <w:p w14:paraId="6FD8A88B" w14:textId="7BBDC187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32"/>
          <w:szCs w:val="32"/>
        </w:rPr>
      </w:pPr>
      <w:r w:rsidRPr="00716220">
        <w:rPr>
          <w:rFonts w:ascii="Bradley Hand" w:hAnsi="Bradley Hand" w:cs="Chalkboard SE"/>
          <w:color w:val="000000"/>
          <w:sz w:val="32"/>
          <w:szCs w:val="32"/>
        </w:rPr>
        <w:t xml:space="preserve">Bacon Sandwich | Sausage Sandwich | Bacon &amp; Sausage Sandwich . . . . . . . . . . </w:t>
      </w:r>
      <w:r w:rsidR="00454F0B" w:rsidRPr="00716220">
        <w:rPr>
          <w:rFonts w:ascii="Bradley Hand" w:hAnsi="Bradley Hand" w:cs="Chalkboard SE"/>
          <w:color w:val="000000"/>
          <w:sz w:val="32"/>
          <w:szCs w:val="32"/>
        </w:rPr>
        <w:t>. .</w:t>
      </w:r>
      <w:r w:rsidR="00716220">
        <w:rPr>
          <w:rFonts w:ascii="Bradley Hand" w:hAnsi="Bradley Hand" w:cs="Chalkboard SE"/>
          <w:color w:val="000000"/>
          <w:sz w:val="32"/>
          <w:szCs w:val="32"/>
        </w:rPr>
        <w:t xml:space="preserve"> . . . . . . . . . . . . . . . . . . . . . . . . . . . . . . . . . . . . . . . . . . . . </w:t>
      </w:r>
      <w:r w:rsidRPr="00716220">
        <w:rPr>
          <w:rFonts w:ascii="Bradley Hand" w:hAnsi="Bradley Hand" w:cs="Chalkboard SE"/>
          <w:color w:val="000000"/>
          <w:sz w:val="32"/>
          <w:szCs w:val="32"/>
        </w:rPr>
        <w:t>6.8 | 7.5 | 8</w:t>
      </w:r>
    </w:p>
    <w:p w14:paraId="65C6C252" w14:textId="74AC6382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32"/>
          <w:szCs w:val="32"/>
        </w:rPr>
      </w:pPr>
      <w:r w:rsidRPr="00716220">
        <w:rPr>
          <w:rFonts w:ascii="Bradley Hand" w:hAnsi="Bradley Hand" w:cs="Chalkboard SE"/>
          <w:b/>
          <w:bCs/>
          <w:color w:val="000000"/>
          <w:sz w:val="32"/>
          <w:szCs w:val="32"/>
        </w:rPr>
        <w:t>+ soft fried egg, avocado, cheese (1.5)</w:t>
      </w:r>
    </w:p>
    <w:p w14:paraId="058DF9E0" w14:textId="793F0E5D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</w:p>
    <w:p w14:paraId="17A642C7" w14:textId="3D40A002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color w:val="000000"/>
        </w:rPr>
        <w:t>Breakfast Bagel . . . . . . . . . . . . . . . . . . . . . . . . . . . . . . . . . . . . . . . . . . . . . . . . . . . . . . . . . . . . . . . . . . .8.5</w:t>
      </w:r>
    </w:p>
    <w:p w14:paraId="605C859D" w14:textId="6907F7E1" w:rsidR="00497B2D" w:rsidRPr="00716220" w:rsidRDefault="00497B2D" w:rsidP="00497B2D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>smoked back bacon, avocado and a soft fried egg</w:t>
      </w:r>
    </w:p>
    <w:p w14:paraId="1031486B" w14:textId="67CAB399" w:rsidR="005508FB" w:rsidRPr="00716220" w:rsidRDefault="005508FB" w:rsidP="005508FB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</w:p>
    <w:p w14:paraId="6F872B2F" w14:textId="660EC48E" w:rsidR="005508FB" w:rsidRPr="00716220" w:rsidRDefault="005508FB" w:rsidP="005508FB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color w:val="000000"/>
        </w:rPr>
        <w:t>Homemade granola served with yoghurt &amp; honey (V) . . . . . . . . . . . . . . . . . . . . . . . . . . . . . . . . . . . .6.8</w:t>
      </w:r>
    </w:p>
    <w:p w14:paraId="2F908F9A" w14:textId="77777777" w:rsidR="005508FB" w:rsidRPr="00716220" w:rsidRDefault="005508FB" w:rsidP="005508FB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>+ compote | peanut butter (80p)</w:t>
      </w:r>
    </w:p>
    <w:p w14:paraId="171393E0" w14:textId="05A6BB7D" w:rsidR="00497B2D" w:rsidRPr="00716220" w:rsidRDefault="00497B2D" w:rsidP="00497B2D">
      <w:pPr>
        <w:rPr>
          <w:rFonts w:ascii="Bradley Hand" w:hAnsi="Bradley Hand"/>
        </w:rPr>
      </w:pPr>
    </w:p>
    <w:p w14:paraId="09F2B482" w14:textId="045D316F" w:rsidR="005508FB" w:rsidRPr="00716220" w:rsidRDefault="005508FB" w:rsidP="00454F0B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</w:p>
    <w:p w14:paraId="7AF27236" w14:textId="242FDBB9" w:rsidR="00454F0B" w:rsidRPr="00716220" w:rsidRDefault="00454F0B" w:rsidP="00454F0B">
      <w:pPr>
        <w:autoSpaceDE w:val="0"/>
        <w:autoSpaceDN w:val="0"/>
        <w:adjustRightInd w:val="0"/>
        <w:rPr>
          <w:rFonts w:ascii="Bradley Hand" w:hAnsi="Bradley Hand" w:cs="Chalkboard SE"/>
          <w:color w:val="000000"/>
        </w:rPr>
      </w:pPr>
      <w:r w:rsidRPr="00716220">
        <w:rPr>
          <w:rFonts w:ascii="Bradley Hand" w:hAnsi="Bradley Hand" w:cs="Chalkboard SE"/>
          <w:color w:val="000000"/>
        </w:rPr>
        <w:t>Toast or Crumpets served with butter(V)(VG) . . . . . . . . . . . . . . . . . . . . . . . . . . . . . . . . . . . . . . . . . . . . 4</w:t>
      </w:r>
    </w:p>
    <w:p w14:paraId="1C41D2E6" w14:textId="25FF24F4" w:rsidR="00691D87" w:rsidRPr="00716220" w:rsidRDefault="00454F0B" w:rsidP="0071622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  <w:r w:rsidRPr="00716220">
        <w:rPr>
          <w:rFonts w:ascii="Bradley Hand" w:hAnsi="Bradley Hand" w:cs="Chalkboard SE"/>
          <w:b/>
          <w:bCs/>
          <w:color w:val="000000"/>
        </w:rPr>
        <w:t>+strawberry jam, raspberry jam, marmalade, Nutella, honey, marmite  (50p)</w:t>
      </w:r>
    </w:p>
    <w:p w14:paraId="528305E6" w14:textId="77777777" w:rsidR="00716220" w:rsidRPr="00716220" w:rsidRDefault="00691D87" w:rsidP="00497B2D">
      <w:pPr>
        <w:rPr>
          <w:rFonts w:ascii="Bradley Hand" w:hAnsi="Bradley Hand"/>
          <w:color w:val="FFFFFF" w:themeColor="background1"/>
          <w:sz w:val="28"/>
          <w:szCs w:val="28"/>
        </w:rPr>
      </w:pPr>
      <w:r w:rsidRPr="00716220">
        <w:rPr>
          <w:rFonts w:ascii="Bradley Hand" w:hAnsi="Bradley Hand"/>
          <w:color w:val="FFFFFF" w:themeColor="background1"/>
          <w:sz w:val="28"/>
          <w:szCs w:val="28"/>
        </w:rPr>
        <w:t xml:space="preserve"> </w:t>
      </w:r>
    </w:p>
    <w:p w14:paraId="340485CE" w14:textId="09D89E77" w:rsidR="00497B2D" w:rsidRPr="00716220" w:rsidRDefault="00716220" w:rsidP="00497B2D">
      <w:pPr>
        <w:rPr>
          <w:rFonts w:ascii="Bradley Hand" w:hAnsi="Bradley Hand" w:cs="Chalkboard SE"/>
          <w:color w:val="000000" w:themeColor="text1"/>
        </w:rPr>
      </w:pPr>
      <w:r w:rsidRPr="00716220">
        <w:rPr>
          <w:rFonts w:ascii="Bradley Hand" w:hAnsi="Bradley Hand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1616F7F7" wp14:editId="7302C48B">
            <wp:simplePos x="0" y="0"/>
            <wp:positionH relativeFrom="column">
              <wp:posOffset>4134485</wp:posOffset>
            </wp:positionH>
            <wp:positionV relativeFrom="paragraph">
              <wp:posOffset>165735</wp:posOffset>
            </wp:positionV>
            <wp:extent cx="2584450" cy="1783715"/>
            <wp:effectExtent l="0" t="0" r="0" b="0"/>
            <wp:wrapSquare wrapText="bothSides"/>
            <wp:docPr id="530823088" name="Picture 2" descr="A drawing of a cup and a loaf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3088" name="Picture 2" descr="A drawing of a cup and a loaf of bre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1"/>
                    <a:stretch/>
                  </pic:blipFill>
                  <pic:spPr bwMode="auto">
                    <a:xfrm>
                      <a:off x="0" y="0"/>
                      <a:ext cx="2584450" cy="178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87" w:rsidRPr="00716220">
        <w:rPr>
          <w:rFonts w:ascii="Bradley Hand" w:hAnsi="Bradley Hand"/>
          <w:color w:val="FFFFFF" w:themeColor="background1"/>
          <w:sz w:val="28"/>
          <w:szCs w:val="28"/>
        </w:rPr>
        <w:t xml:space="preserve"> </w:t>
      </w:r>
      <w:r w:rsidR="00497B2D" w:rsidRPr="00716220">
        <w:rPr>
          <w:rFonts w:ascii="Bradley Hand" w:hAnsi="Bradley Hand"/>
          <w:color w:val="000000" w:themeColor="text1"/>
        </w:rPr>
        <w:t>TOASTIES</w:t>
      </w:r>
      <w:r w:rsidR="00691D87" w:rsidRPr="00716220">
        <w:rPr>
          <w:rFonts w:ascii="Bradley Hand" w:hAnsi="Bradley Hand"/>
          <w:color w:val="000000" w:themeColor="text1"/>
        </w:rPr>
        <w:t xml:space="preserve"> </w:t>
      </w:r>
      <w:r w:rsidR="005508FB" w:rsidRPr="00716220">
        <w:rPr>
          <w:rFonts w:ascii="Bradley Hand" w:hAnsi="Bradley Hand"/>
          <w:color w:val="000000" w:themeColor="text1"/>
        </w:rPr>
        <w:t xml:space="preserve">OR SANDWICHES </w:t>
      </w:r>
      <w:r w:rsidR="00691D87" w:rsidRPr="00716220">
        <w:rPr>
          <w:rFonts w:ascii="Bradley Hand" w:hAnsi="Bradley Hand"/>
          <w:color w:val="000000" w:themeColor="text1"/>
        </w:rPr>
        <w:t xml:space="preserve">served on White or Granary </w:t>
      </w:r>
      <w:r w:rsidR="00497B2D" w:rsidRPr="00716220">
        <w:rPr>
          <w:rFonts w:ascii="Bradley Hand" w:hAnsi="Bradley Hand" w:cs="Chalkboard SE"/>
          <w:color w:val="000000" w:themeColor="text1"/>
        </w:rPr>
        <w:t xml:space="preserve"> . . . . . .</w:t>
      </w:r>
      <w:r w:rsidRPr="00716220">
        <w:rPr>
          <w:rFonts w:ascii="Bradley Hand" w:hAnsi="Bradley Hand" w:cs="Chalkboard SE"/>
          <w:color w:val="000000" w:themeColor="text1"/>
        </w:rPr>
        <w:t>8.2</w:t>
      </w:r>
    </w:p>
    <w:p w14:paraId="2B13B501" w14:textId="7D82F9A7" w:rsidR="00497B2D" w:rsidRPr="00716220" w:rsidRDefault="00497B2D" w:rsidP="00497B2D">
      <w:pPr>
        <w:rPr>
          <w:rFonts w:ascii="Bradley Hand" w:hAnsi="Bradley Hand"/>
          <w:b/>
          <w:bCs/>
          <w:color w:val="000000" w:themeColor="text1"/>
          <w:sz w:val="20"/>
          <w:szCs w:val="20"/>
        </w:rPr>
      </w:pPr>
    </w:p>
    <w:p w14:paraId="2C8DFB71" w14:textId="467107DD" w:rsidR="00497B2D" w:rsidRPr="00716220" w:rsidRDefault="00691D87" w:rsidP="00497B2D">
      <w:pPr>
        <w:rPr>
          <w:rFonts w:ascii="Bradley Hand" w:hAnsi="Bradley Hand"/>
          <w:b/>
          <w:bCs/>
          <w:color w:val="000000" w:themeColor="text1"/>
          <w:sz w:val="28"/>
          <w:szCs w:val="28"/>
        </w:rPr>
      </w:pPr>
      <w:r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 xml:space="preserve">  </w:t>
      </w:r>
      <w:r w:rsidR="00497B2D"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 xml:space="preserve">Thick cut ham &amp; Cheese </w:t>
      </w:r>
    </w:p>
    <w:p w14:paraId="422D9002" w14:textId="51356E63" w:rsidR="00497B2D" w:rsidRPr="00716220" w:rsidRDefault="00497B2D" w:rsidP="00497B2D">
      <w:pPr>
        <w:rPr>
          <w:rFonts w:ascii="Bradley Hand" w:hAnsi="Bradley Hand"/>
          <w:b/>
          <w:bCs/>
          <w:color w:val="000000" w:themeColor="text1"/>
          <w:sz w:val="20"/>
          <w:szCs w:val="20"/>
        </w:rPr>
      </w:pPr>
    </w:p>
    <w:p w14:paraId="6CDCBC40" w14:textId="30021232" w:rsidR="00497B2D" w:rsidRPr="00716220" w:rsidRDefault="00691D87" w:rsidP="00497B2D">
      <w:pPr>
        <w:rPr>
          <w:rFonts w:ascii="Bradley Hand" w:hAnsi="Bradley Hand"/>
          <w:b/>
          <w:bCs/>
          <w:color w:val="000000" w:themeColor="text1"/>
          <w:sz w:val="28"/>
          <w:szCs w:val="28"/>
        </w:rPr>
      </w:pPr>
      <w:r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 xml:space="preserve">  </w:t>
      </w:r>
      <w:r w:rsidR="00497B2D"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>Mature Cheddar and Sliced Beef Tomatoes</w:t>
      </w:r>
    </w:p>
    <w:p w14:paraId="03186038" w14:textId="4CD5BA15" w:rsidR="00497B2D" w:rsidRPr="00716220" w:rsidRDefault="00497B2D" w:rsidP="00497B2D">
      <w:pPr>
        <w:rPr>
          <w:rFonts w:ascii="Bradley Hand" w:hAnsi="Bradley Hand"/>
          <w:b/>
          <w:bCs/>
          <w:color w:val="000000" w:themeColor="text1"/>
          <w:sz w:val="20"/>
          <w:szCs w:val="20"/>
        </w:rPr>
      </w:pPr>
    </w:p>
    <w:p w14:paraId="1E549B36" w14:textId="5F44E1A3" w:rsidR="00497B2D" w:rsidRPr="00716220" w:rsidRDefault="00691D87" w:rsidP="00497B2D">
      <w:pPr>
        <w:rPr>
          <w:rFonts w:ascii="Bradley Hand" w:hAnsi="Bradley Hand"/>
          <w:b/>
          <w:bCs/>
          <w:color w:val="000000" w:themeColor="text1"/>
          <w:sz w:val="28"/>
          <w:szCs w:val="28"/>
        </w:rPr>
      </w:pPr>
      <w:r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 xml:space="preserve">  </w:t>
      </w:r>
      <w:r w:rsidR="00497B2D"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>Bacon, Halloumi &amp; Chili Jam</w:t>
      </w:r>
    </w:p>
    <w:p w14:paraId="473237B1" w14:textId="2FCB056C" w:rsidR="00497B2D" w:rsidRPr="00716220" w:rsidRDefault="00497B2D" w:rsidP="00497B2D">
      <w:pPr>
        <w:rPr>
          <w:rFonts w:ascii="Bradley Hand" w:hAnsi="Bradley Hand"/>
          <w:b/>
          <w:bCs/>
          <w:color w:val="000000" w:themeColor="text1"/>
          <w:sz w:val="20"/>
          <w:szCs w:val="20"/>
        </w:rPr>
      </w:pPr>
    </w:p>
    <w:p w14:paraId="010E5765" w14:textId="11F7B6D5" w:rsidR="00454F0B" w:rsidRPr="00716220" w:rsidRDefault="00691D87">
      <w:pPr>
        <w:rPr>
          <w:rFonts w:ascii="Bradley Hand" w:hAnsi="Bradley Hand"/>
          <w:b/>
          <w:bCs/>
          <w:color w:val="000000" w:themeColor="text1"/>
          <w:sz w:val="28"/>
          <w:szCs w:val="28"/>
        </w:rPr>
      </w:pPr>
      <w:r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 xml:space="preserve">  </w:t>
      </w:r>
      <w:r w:rsidR="00497B2D" w:rsidRPr="00716220">
        <w:rPr>
          <w:rFonts w:ascii="Bradley Hand" w:hAnsi="Bradley Hand"/>
          <w:b/>
          <w:bCs/>
          <w:color w:val="000000" w:themeColor="text1"/>
          <w:sz w:val="28"/>
          <w:szCs w:val="28"/>
        </w:rPr>
        <w:t>Tuna Melt</w:t>
      </w:r>
    </w:p>
    <w:p w14:paraId="040B0557" w14:textId="77777777" w:rsidR="00716220" w:rsidRDefault="00716220">
      <w:pPr>
        <w:rPr>
          <w:rFonts w:ascii="Bradley Hand" w:hAnsi="Bradley Hand"/>
        </w:rPr>
      </w:pPr>
    </w:p>
    <w:p w14:paraId="36072AD8" w14:textId="5B130747" w:rsidR="00454F0B" w:rsidRPr="00716220" w:rsidRDefault="00454F0B">
      <w:pPr>
        <w:rPr>
          <w:rFonts w:ascii="Bradley Hand" w:hAnsi="Bradley Hand"/>
          <w:sz w:val="22"/>
          <w:szCs w:val="22"/>
        </w:rPr>
      </w:pPr>
      <w:r w:rsidRPr="00716220">
        <w:rPr>
          <w:rFonts w:ascii="Bradley Hand" w:hAnsi="Bradley Hand"/>
        </w:rPr>
        <w:t>A Selection of Cakes, Pastries, Tea Cakes &amp; Sausage Rolls  (</w:t>
      </w:r>
      <w:r w:rsidRPr="00716220">
        <w:rPr>
          <w:rFonts w:ascii="Bradley Hand" w:hAnsi="Bradley Hand"/>
          <w:b/>
          <w:bCs/>
        </w:rPr>
        <w:t>PLEASE SEE COUNTER)</w:t>
      </w:r>
    </w:p>
    <w:sectPr w:rsidR="00454F0B" w:rsidRPr="00716220" w:rsidSect="00691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2D"/>
    <w:rsid w:val="00454F0B"/>
    <w:rsid w:val="00497B2D"/>
    <w:rsid w:val="005508FB"/>
    <w:rsid w:val="005F71EE"/>
    <w:rsid w:val="00691D87"/>
    <w:rsid w:val="00716220"/>
    <w:rsid w:val="007269A8"/>
    <w:rsid w:val="009373CD"/>
    <w:rsid w:val="00CD6615"/>
    <w:rsid w:val="00DB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30C9F"/>
  <w15:chartTrackingRefBased/>
  <w15:docId w15:val="{3B311E1B-DE27-8041-975C-2927E18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4</cp:revision>
  <cp:lastPrinted>2024-03-17T13:44:00Z</cp:lastPrinted>
  <dcterms:created xsi:type="dcterms:W3CDTF">2024-02-01T20:49:00Z</dcterms:created>
  <dcterms:modified xsi:type="dcterms:W3CDTF">2024-05-07T19:41:00Z</dcterms:modified>
</cp:coreProperties>
</file>